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368D" w:rsidRDefault="0096368D" w:rsidP="0096368D">
      <w:pPr>
        <w:pStyle w:val="Default"/>
      </w:pPr>
    </w:p>
    <w:p w:rsidR="0096368D" w:rsidRDefault="0096368D" w:rsidP="0096368D">
      <w:pPr>
        <w:pStyle w:val="Default"/>
        <w:rPr>
          <w:sz w:val="36"/>
          <w:szCs w:val="36"/>
        </w:rPr>
      </w:pPr>
      <w:r>
        <w:t xml:space="preserve"> </w:t>
      </w:r>
      <w:r>
        <w:rPr>
          <w:b/>
          <w:bCs/>
          <w:sz w:val="36"/>
          <w:szCs w:val="36"/>
        </w:rPr>
        <w:t xml:space="preserve">Allgemeine Anleitung für den Ausdruck der Referenzdateien </w:t>
      </w:r>
    </w:p>
    <w:p w:rsidR="0096368D" w:rsidRDefault="0096368D" w:rsidP="0096368D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Wir bedanken uns für Ihren Auftrag und das Vertrauen in unsere Dienstleistung. </w:t>
      </w:r>
    </w:p>
    <w:p w:rsidR="008F56B5" w:rsidRDefault="0096368D" w:rsidP="0096368D">
      <w:pPr>
        <w:rPr>
          <w:sz w:val="23"/>
          <w:szCs w:val="23"/>
        </w:rPr>
      </w:pPr>
      <w:r>
        <w:rPr>
          <w:sz w:val="23"/>
          <w:szCs w:val="23"/>
        </w:rPr>
        <w:t>Diese allgemeine Anleitung soll Ihnen einen Überblick geben, wie die nächsten Schritte und einzelnen Anleitungen zusammenhängen.</w:t>
      </w:r>
    </w:p>
    <w:p w:rsidR="0096368D" w:rsidRDefault="0096368D" w:rsidP="0096368D">
      <w:pPr>
        <w:pStyle w:val="Default"/>
      </w:pPr>
    </w:p>
    <w:p w:rsidR="0096368D" w:rsidRDefault="0096368D" w:rsidP="0096368D">
      <w:pPr>
        <w:pStyle w:val="Default"/>
        <w:rPr>
          <w:sz w:val="23"/>
          <w:szCs w:val="23"/>
        </w:rPr>
      </w:pPr>
      <w:r>
        <w:t xml:space="preserve"> </w:t>
      </w:r>
      <w:r>
        <w:rPr>
          <w:sz w:val="23"/>
          <w:szCs w:val="23"/>
        </w:rPr>
        <w:t xml:space="preserve">In unserem Komplettpaket finden Sie die </w:t>
      </w:r>
      <w:r>
        <w:rPr>
          <w:b/>
          <w:bCs/>
          <w:sz w:val="23"/>
          <w:szCs w:val="23"/>
        </w:rPr>
        <w:t xml:space="preserve">Referenzdateien </w:t>
      </w:r>
      <w:r>
        <w:rPr>
          <w:sz w:val="23"/>
          <w:szCs w:val="23"/>
        </w:rPr>
        <w:t xml:space="preserve">(Farbtafeln in Form von TIF-Dateien) und sämtliche </w:t>
      </w:r>
      <w:r>
        <w:rPr>
          <w:b/>
          <w:bCs/>
          <w:sz w:val="23"/>
          <w:szCs w:val="23"/>
        </w:rPr>
        <w:t xml:space="preserve">Anleitungen (PDFs) </w:t>
      </w:r>
      <w:r>
        <w:rPr>
          <w:sz w:val="23"/>
          <w:szCs w:val="23"/>
        </w:rPr>
        <w:t xml:space="preserve">für den korrekten Ausdruck dieser Referenzdateien. Drucken Sie diese Dateien entsprechend der Anleitungen aus und senden Sie die ausgedruckten Referenzdateien im Anschluss an uns. </w:t>
      </w:r>
    </w:p>
    <w:p w:rsidR="0096368D" w:rsidRDefault="0096368D" w:rsidP="0096368D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Bei uns angelangt, werden Ihre Ausdrucke von uns eingescannt, die Farbabweichung ermittelt und Ihr individuelles ICC-Profil erstellt. </w:t>
      </w:r>
    </w:p>
    <w:p w:rsidR="0096368D" w:rsidRDefault="0096368D" w:rsidP="0096368D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Für eine korrekte Profilierung Ihres Druckers ist es wichtig, dass Sie unsere Anleitungen genau befolgen. </w:t>
      </w:r>
    </w:p>
    <w:p w:rsidR="0096368D" w:rsidRDefault="0096368D" w:rsidP="0096368D">
      <w:pPr>
        <w:rPr>
          <w:sz w:val="23"/>
          <w:szCs w:val="23"/>
        </w:rPr>
      </w:pPr>
      <w:r>
        <w:rPr>
          <w:sz w:val="23"/>
          <w:szCs w:val="23"/>
        </w:rPr>
        <w:t>Das Komplettpaket beinhaltet folgende Ordnerstruktur:</w:t>
      </w:r>
    </w:p>
    <w:p w:rsidR="0096368D" w:rsidRDefault="0096368D" w:rsidP="0096368D">
      <w:r>
        <w:rPr>
          <w:noProof/>
          <w:lang w:eastAsia="de-DE"/>
        </w:rPr>
        <w:drawing>
          <wp:inline distT="0" distB="0" distL="0" distR="0">
            <wp:extent cx="5760720" cy="1385015"/>
            <wp:effectExtent l="19050" t="0" r="0" b="0"/>
            <wp:docPr id="1" name="Bild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1385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6368D" w:rsidRDefault="0096368D" w:rsidP="0096368D">
      <w:pPr>
        <w:pStyle w:val="Default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01 – Referenzdateien </w:t>
      </w:r>
    </w:p>
    <w:p w:rsidR="0096368D" w:rsidRDefault="0096368D" w:rsidP="0096368D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Dieser Ordner enthält alle Referenzdateien für das von Ihnen bestellte </w:t>
      </w:r>
      <w:proofErr w:type="spellStart"/>
      <w:r>
        <w:rPr>
          <w:sz w:val="23"/>
          <w:szCs w:val="23"/>
        </w:rPr>
        <w:t>Sublimations</w:t>
      </w:r>
      <w:proofErr w:type="spellEnd"/>
      <w:r>
        <w:rPr>
          <w:sz w:val="23"/>
          <w:szCs w:val="23"/>
        </w:rPr>
        <w:t xml:space="preserve"> ICC-Profil. Je nach ICC-Profil können die Referenzdateien aus mehreren TIF-Dateien bestehen. Bitte drucken Sie alle aus! </w:t>
      </w:r>
    </w:p>
    <w:p w:rsidR="0096368D" w:rsidRDefault="0096368D" w:rsidP="0096368D">
      <w:pPr>
        <w:rPr>
          <w:b/>
          <w:bCs/>
          <w:sz w:val="28"/>
          <w:szCs w:val="28"/>
        </w:rPr>
      </w:pPr>
    </w:p>
    <w:p w:rsidR="0096368D" w:rsidRDefault="0096368D" w:rsidP="0096368D">
      <w:pPr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WICHTIGER !!! </w:t>
      </w:r>
      <w:r>
        <w:rPr>
          <w:sz w:val="23"/>
          <w:szCs w:val="23"/>
        </w:rPr>
        <w:t>Es ist sehr wichtig, dass die Referenzdrucke farbneutral ausgedruckt werden. Wir empfehlen Ihnen die Ausdrucke mit der Anwendung „ACPU“ durchzuführen.</w:t>
      </w:r>
    </w:p>
    <w:p w:rsidR="0096368D" w:rsidRDefault="0096368D" w:rsidP="0096368D">
      <w:pPr>
        <w:pStyle w:val="Default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02 – Anleitung zum Drucken der Referenzdateien </w:t>
      </w:r>
    </w:p>
    <w:p w:rsidR="0096368D" w:rsidRDefault="0096368D" w:rsidP="0096368D">
      <w:pPr>
        <w:rPr>
          <w:sz w:val="23"/>
          <w:szCs w:val="23"/>
        </w:rPr>
      </w:pPr>
      <w:r>
        <w:rPr>
          <w:sz w:val="23"/>
          <w:szCs w:val="23"/>
        </w:rPr>
        <w:t>Dieser Ordner besteht aus folgenden drei Unterordnern:</w:t>
      </w:r>
    </w:p>
    <w:p w:rsidR="0096368D" w:rsidRDefault="0096368D" w:rsidP="0096368D">
      <w:r>
        <w:rPr>
          <w:noProof/>
          <w:lang w:eastAsia="de-DE"/>
        </w:rPr>
        <w:drawing>
          <wp:inline distT="0" distB="0" distL="0" distR="0">
            <wp:extent cx="5629275" cy="1169035"/>
            <wp:effectExtent l="19050" t="0" r="9525" b="0"/>
            <wp:docPr id="2" name="Bild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29275" cy="11690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6368D" w:rsidRDefault="0096368D" w:rsidP="0096368D">
      <w:pPr>
        <w:rPr>
          <w:sz w:val="23"/>
          <w:szCs w:val="23"/>
        </w:rPr>
      </w:pPr>
      <w:r>
        <w:rPr>
          <w:sz w:val="23"/>
          <w:szCs w:val="23"/>
        </w:rPr>
        <w:t>Bitte verwenden Sie die Anleitung für Windows, wenn Sie mit diesem Betriebssystem arbeiten. Haben Sie Mac in Verwendung, bitte folgen Sie der Anleitung für Mac. Auch für Linux-Anwender stellen wir eine eigene Anleitung zur Verfügung.</w:t>
      </w:r>
    </w:p>
    <w:p w:rsidR="0096368D" w:rsidRDefault="0096368D" w:rsidP="0096368D">
      <w:pPr>
        <w:pStyle w:val="Default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03 – Deaktivieren des Farbmanagements </w:t>
      </w:r>
    </w:p>
    <w:p w:rsidR="0096368D" w:rsidRDefault="0096368D" w:rsidP="0096368D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Damit die Ausdrucke farbneutral sind, muss das Farbmanagement deaktiviert werden. </w:t>
      </w:r>
    </w:p>
    <w:p w:rsidR="0096368D" w:rsidRDefault="0096368D" w:rsidP="0096368D">
      <w:pPr>
        <w:rPr>
          <w:b/>
          <w:bCs/>
          <w:sz w:val="23"/>
          <w:szCs w:val="23"/>
        </w:rPr>
      </w:pPr>
      <w:r>
        <w:rPr>
          <w:sz w:val="23"/>
          <w:szCs w:val="23"/>
        </w:rPr>
        <w:lastRenderedPageBreak/>
        <w:t>Diese Einstellungen sind abhängig vom Betriebssystem und dem verwendeten Drucker-</w:t>
      </w:r>
      <w:proofErr w:type="spellStart"/>
      <w:r>
        <w:rPr>
          <w:sz w:val="23"/>
          <w:szCs w:val="23"/>
        </w:rPr>
        <w:t>treiber</w:t>
      </w:r>
      <w:proofErr w:type="spellEnd"/>
      <w:r>
        <w:rPr>
          <w:sz w:val="23"/>
          <w:szCs w:val="23"/>
        </w:rPr>
        <w:t xml:space="preserve">. Bitte verwenden Sie auch hier die Anleitung passend zu Ihrem Betriebssystem. Alle notwendigen Dateien finden Sie im dritten Ordner </w:t>
      </w:r>
      <w:r>
        <w:rPr>
          <w:b/>
          <w:bCs/>
          <w:sz w:val="23"/>
          <w:szCs w:val="23"/>
        </w:rPr>
        <w:t>„03 – Deaktivieren des Farbmanagements“.</w:t>
      </w:r>
    </w:p>
    <w:p w:rsidR="0096368D" w:rsidRDefault="0096368D" w:rsidP="0096368D">
      <w:r>
        <w:rPr>
          <w:noProof/>
          <w:lang w:eastAsia="de-DE"/>
        </w:rPr>
        <w:drawing>
          <wp:inline distT="0" distB="0" distL="0" distR="0">
            <wp:extent cx="5760720" cy="817346"/>
            <wp:effectExtent l="19050" t="0" r="0" b="0"/>
            <wp:docPr id="3" name="Bild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81734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6368D" w:rsidRDefault="0096368D" w:rsidP="0096368D">
      <w:pPr>
        <w:pStyle w:val="Default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04 - Häufig gestellte Fragen &amp; Antworten (FAQ) </w:t>
      </w:r>
    </w:p>
    <w:p w:rsidR="0096368D" w:rsidRDefault="0096368D" w:rsidP="0096368D">
      <w:pPr>
        <w:rPr>
          <w:sz w:val="23"/>
          <w:szCs w:val="23"/>
        </w:rPr>
      </w:pPr>
      <w:r>
        <w:rPr>
          <w:sz w:val="23"/>
          <w:szCs w:val="23"/>
        </w:rPr>
        <w:t>Dieser Ordner beinhaltet hilfreiche Fragen und dazugehörige Antworten zum Ausdruck der Referenzdateien.</w:t>
      </w:r>
    </w:p>
    <w:p w:rsidR="0096368D" w:rsidRDefault="0096368D" w:rsidP="0096368D">
      <w:pPr>
        <w:rPr>
          <w:sz w:val="23"/>
          <w:szCs w:val="23"/>
        </w:rPr>
      </w:pPr>
      <w:r>
        <w:rPr>
          <w:sz w:val="23"/>
          <w:szCs w:val="23"/>
        </w:rPr>
        <w:t>Für Rückfragen stehen wir gerne zu Ihrer Verfügung.</w:t>
      </w:r>
    </w:p>
    <w:p w:rsidR="0096368D" w:rsidRDefault="0096368D" w:rsidP="0096368D">
      <w:pPr>
        <w:rPr>
          <w:sz w:val="23"/>
          <w:szCs w:val="23"/>
          <w:lang w:val="en-US"/>
        </w:rPr>
      </w:pPr>
      <w:r w:rsidRPr="0096368D">
        <w:rPr>
          <w:sz w:val="23"/>
          <w:szCs w:val="23"/>
          <w:lang w:val="en-US"/>
        </w:rPr>
        <w:t xml:space="preserve">Homepage: </w:t>
      </w:r>
      <w:r>
        <w:rPr>
          <w:sz w:val="23"/>
          <w:szCs w:val="23"/>
          <w:lang w:val="en-US"/>
        </w:rPr>
        <w:t>www.tidis.de</w:t>
      </w:r>
    </w:p>
    <w:p w:rsidR="0096368D" w:rsidRPr="0096368D" w:rsidRDefault="0096368D" w:rsidP="0096368D">
      <w:pPr>
        <w:rPr>
          <w:sz w:val="23"/>
          <w:szCs w:val="23"/>
          <w:lang w:val="en-US"/>
        </w:rPr>
      </w:pPr>
      <w:r w:rsidRPr="0096368D">
        <w:rPr>
          <w:sz w:val="23"/>
          <w:szCs w:val="23"/>
          <w:lang w:val="en-US"/>
        </w:rPr>
        <w:t>E-Mail: info@</w:t>
      </w:r>
      <w:r>
        <w:rPr>
          <w:sz w:val="23"/>
          <w:szCs w:val="23"/>
          <w:lang w:val="en-US"/>
        </w:rPr>
        <w:t>tidis.de</w:t>
      </w:r>
    </w:p>
    <w:sectPr w:rsidR="0096368D" w:rsidRPr="0096368D" w:rsidSect="008F56B5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altName w:val="Calibri"/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hyphenationZone w:val="425"/>
  <w:characterSpacingControl w:val="doNotCompress"/>
  <w:compat/>
  <w:rsids>
    <w:rsidRoot w:val="00FD53FD"/>
    <w:rsid w:val="000C0DF4"/>
    <w:rsid w:val="002336FB"/>
    <w:rsid w:val="008F56B5"/>
    <w:rsid w:val="0096368D"/>
    <w:rsid w:val="00FD53F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8F56B5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Default">
    <w:name w:val="Default"/>
    <w:rsid w:val="0096368D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9636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96368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emf"/><Relationship Id="rId5" Type="http://schemas.openxmlformats.org/officeDocument/2006/relationships/image" Target="media/image2.emf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307</Words>
  <Characters>1938</Characters>
  <Application>Microsoft Office Word</Application>
  <DocSecurity>0</DocSecurity>
  <Lines>16</Lines>
  <Paragraphs>4</Paragraphs>
  <ScaleCrop>false</ScaleCrop>
  <Company>Frost-RL</Company>
  <LinksUpToDate>false</LinksUpToDate>
  <CharactersWithSpaces>2241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</cp:revision>
  <dcterms:created xsi:type="dcterms:W3CDTF">2020-01-14T11:27:00Z</dcterms:created>
  <dcterms:modified xsi:type="dcterms:W3CDTF">2020-01-14T11:36:00Z</dcterms:modified>
</cp:coreProperties>
</file>